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14"/>
        <w:tblW w:w="10157" w:type="dxa"/>
        <w:tblLook w:val="04A0" w:firstRow="1" w:lastRow="0" w:firstColumn="1" w:lastColumn="0" w:noHBand="0" w:noVBand="1"/>
      </w:tblPr>
      <w:tblGrid>
        <w:gridCol w:w="2260"/>
        <w:gridCol w:w="1300"/>
        <w:gridCol w:w="1480"/>
        <w:gridCol w:w="1046"/>
        <w:gridCol w:w="1046"/>
        <w:gridCol w:w="1032"/>
        <w:gridCol w:w="993"/>
        <w:gridCol w:w="1000"/>
      </w:tblGrid>
      <w:tr w:rsidR="00C969C7" w:rsidRPr="00C969C7" w:rsidTr="00C969C7">
        <w:trPr>
          <w:trHeight w:val="360"/>
        </w:trPr>
        <w:tc>
          <w:tcPr>
            <w:tcW w:w="101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969C7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28"/>
                <w:szCs w:val="28"/>
                <w:lang w:eastAsia="en-AU"/>
              </w:rPr>
              <w:t>Golden Glow Nursing</w:t>
            </w:r>
          </w:p>
        </w:tc>
      </w:tr>
      <w:tr w:rsidR="00C969C7" w:rsidRPr="00C969C7" w:rsidTr="00C969C7">
        <w:trPr>
          <w:trHeight w:val="315"/>
        </w:trPr>
        <w:tc>
          <w:tcPr>
            <w:tcW w:w="101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Pricing Schedule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Approx. Home Care Package Amount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Home care package funding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Annual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8,786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15,458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33,638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50,991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Home care package funding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Per fortnight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338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595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1,294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1,961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Basic Daily Fee paid by you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Per fortnight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1185"/>
        </w:trPr>
        <w:tc>
          <w:tcPr>
            <w:tcW w:w="101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Note:  You may be required to make a contribution to the cost of your care by paying an Australian Government Income Tested Care Fee and/or Basic Daily Fee.  The Home Care Package </w:t>
            </w:r>
            <w:proofErr w:type="spellStart"/>
            <w:r w:rsidRPr="00C969C7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fundingamounts</w:t>
            </w:r>
            <w:proofErr w:type="spellEnd"/>
            <w:r w:rsidRPr="00C969C7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are current at </w:t>
            </w:r>
            <w:proofErr w:type="spellStart"/>
            <w:r w:rsidRPr="00C969C7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at</w:t>
            </w:r>
            <w:proofErr w:type="spellEnd"/>
            <w:r w:rsidRPr="00C969C7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20 March 2019.  Further information about your contributions is available on My Aged Care.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Care Management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Level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Fully managed by provider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Per fortnight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25.00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35.70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129.40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2E7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$  </w:t>
            </w:r>
            <w:r w:rsidR="002E70F2">
              <w:rPr>
                <w:rFonts w:ascii="Calibri" w:eastAsia="Times New Roman" w:hAnsi="Calibri" w:cs="Times New Roman"/>
                <w:color w:val="000000"/>
                <w:lang w:eastAsia="en-AU"/>
              </w:rPr>
              <w:t>220.00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Fully managed by provider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Approx. no. hours per fortnight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2E70F2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C969C7"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bookmarkStart w:id="0" w:name="_GoBack"/>
        <w:bookmarkEnd w:id="0"/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Self-managed by you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Per fortnight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Self-managed by you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Approx. no. hours per fortnight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12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Price for Common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How the provider delivers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Standard Hours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Non-Standard Hours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Saturday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Public Holidays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12.50%</w:t>
            </w:r>
          </w:p>
        </w:tc>
        <w:tc>
          <w:tcPr>
            <w:tcW w:w="10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50.00%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100.00%</w:t>
            </w:r>
          </w:p>
        </w:tc>
        <w:tc>
          <w:tcPr>
            <w:tcW w:w="10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150.00%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Personal care (Per hour)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PCA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57.00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64.13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85.50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114.00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142.50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Nursing  (Per hour)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Nse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95.00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106.88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142.50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190.00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237.50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C969C7" w:rsidRPr="00C969C7" w:rsidTr="00C969C7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Cleaning and household tasks   (Per hour)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Dom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57.00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64.13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85.50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114.00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142.50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Light gardening  (Per hour)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Gard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95.00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95.00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$ 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084302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</w:t>
            </w:r>
            <w:r w:rsidR="00C969C7"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In-home respite (Per hour)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Nse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57.00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64.13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85.50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114.00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142.50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Other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By negotiation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Other Costs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Level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Level 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Level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b/>
                <w:bCs/>
                <w:lang w:eastAsia="en-AU"/>
              </w:rPr>
              <w:t>Level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Package Management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Per fortnight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57.46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084302">
              <w:rPr>
                <w:rFonts w:ascii="Calibri" w:eastAsia="Times New Roman" w:hAnsi="Calibri" w:cs="Times New Roman"/>
                <w:color w:val="000000"/>
                <w:lang w:eastAsia="en-AU"/>
              </w:rPr>
              <w:t>$  101.15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9A319B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$ 150.00</w:t>
            </w:r>
            <w:r w:rsidR="00C969C7"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084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</w:t>
            </w:r>
            <w:r w:rsidR="009A319B">
              <w:rPr>
                <w:rFonts w:ascii="Calibri" w:eastAsia="Times New Roman" w:hAnsi="Calibri" w:cs="Times New Roman"/>
                <w:color w:val="000000"/>
                <w:lang w:eastAsia="en-AU"/>
              </w:rPr>
              <w:t>200.00</w:t>
            </w: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Maximum exit amount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Max. 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450.00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450.00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450.00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450.00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Staff travel costs to visit you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per </w:t>
            </w:r>
            <w:proofErr w:type="spellStart"/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klm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$0.80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$0.80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$0.80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$0.80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69C7" w:rsidRPr="00C969C7" w:rsidTr="00C969C7">
        <w:trPr>
          <w:trHeight w:val="12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Separate cost when you want to receive services from a different provider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10.00%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10.00%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10.00%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10.00%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9C7" w:rsidRPr="00C969C7" w:rsidRDefault="00C969C7" w:rsidP="00C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969C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156957" w:rsidRDefault="00156957"/>
    <w:sectPr w:rsidR="0015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7"/>
    <w:rsid w:val="00084302"/>
    <w:rsid w:val="00156957"/>
    <w:rsid w:val="002E70F2"/>
    <w:rsid w:val="009A319B"/>
    <w:rsid w:val="00C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14412-1A47-4E84-B0D1-A6B0A35B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joanne.kovac</dc:creator>
  <cp:keywords/>
  <dc:description/>
  <cp:lastModifiedBy>joanne.kovac</cp:lastModifiedBy>
  <cp:revision>4</cp:revision>
  <dcterms:created xsi:type="dcterms:W3CDTF">2019-07-01T00:28:00Z</dcterms:created>
  <dcterms:modified xsi:type="dcterms:W3CDTF">2019-07-08T05:33:00Z</dcterms:modified>
</cp:coreProperties>
</file>